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5-728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2612/2024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</w:t>
      </w:r>
      <w:r>
        <w:rPr>
          <w:rFonts w:ascii="Times New Roman" w:eastAsia="Times New Roman" w:hAnsi="Times New Roman" w:cs="Times New Roman"/>
          <w:sz w:val="28"/>
          <w:szCs w:val="28"/>
        </w:rPr>
        <w:t>-01-2024-003136-33</w:t>
      </w:r>
    </w:p>
    <w:p>
      <w:pPr>
        <w:spacing w:before="0" w:after="0"/>
        <w:ind w:right="26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tabs>
          <w:tab w:val="left" w:pos="3615"/>
        </w:tabs>
        <w:spacing w:before="0" w:after="0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12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лица, привлекаемого к административной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Яковенко </w:t>
      </w:r>
      <w:r>
        <w:rPr>
          <w:rStyle w:val="cat-UserDefinedgrp-3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Российской Федерации, русским языком владеющего, проживающего по адресу: ХМАО-Югра, </w:t>
      </w:r>
      <w:r>
        <w:rPr>
          <w:rStyle w:val="cat-UserDefinedgrp-33rplc-1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2"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Яковенко </w:t>
      </w:r>
      <w:r>
        <w:rPr>
          <w:rStyle w:val="cat-UserDefinedgrp-34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в установленный законом срок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00 руб., наложенный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 1881008623032000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и подлежащим оплате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 г.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Яковенко </w:t>
      </w:r>
      <w:r>
        <w:rPr>
          <w:rStyle w:val="cat-UserDefinedgrp-34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пояснил, что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 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Яковенко </w:t>
      </w:r>
      <w:r>
        <w:rPr>
          <w:rStyle w:val="cat-UserDefinedgrp-34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 № </w:t>
      </w:r>
      <w:r>
        <w:rPr>
          <w:rFonts w:ascii="Times New Roman" w:eastAsia="Times New Roman" w:hAnsi="Times New Roman" w:cs="Times New Roman"/>
          <w:sz w:val="28"/>
          <w:szCs w:val="28"/>
        </w:rPr>
        <w:t>583001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cat-UserDefinedgrp-36rplc-2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22"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1881008623032000 </w:t>
      </w:r>
      <w:r>
        <w:rPr>
          <w:rStyle w:val="cat-UserDefinedgrp-35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11.01.2024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ва, суд считает доказанной в</w:t>
      </w:r>
      <w:r>
        <w:rPr>
          <w:rFonts w:ascii="Times New Roman" w:eastAsia="Times New Roman" w:hAnsi="Times New Roman" w:cs="Times New Roman"/>
          <w:sz w:val="28"/>
          <w:szCs w:val="28"/>
        </w:rPr>
        <w:t>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Яковенко </w:t>
      </w:r>
      <w:r>
        <w:rPr>
          <w:rStyle w:val="cat-UserDefinedgrp-34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Яковенко </w:t>
      </w:r>
      <w:r>
        <w:rPr>
          <w:rStyle w:val="cat-UserDefinedgrp-34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ч.1 ст.20.25 КоАП РФ, т.е. 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 ответственность, судом не установлено.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Яковенко </w:t>
      </w:r>
      <w:r>
        <w:rPr>
          <w:rStyle w:val="cat-UserDefinedgrp-37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штрафа в размере 1600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04872D08080, КБК 720</w:t>
      </w:r>
      <w:r>
        <w:rPr>
          <w:rFonts w:ascii="Times New Roman" w:eastAsia="Times New Roman" w:hAnsi="Times New Roman" w:cs="Times New Roman"/>
          <w:sz w:val="28"/>
          <w:szCs w:val="28"/>
        </w:rPr>
        <w:t>11601153010005140</w:t>
      </w:r>
      <w:r>
        <w:rPr>
          <w:rFonts w:ascii="Times New Roman" w:eastAsia="Times New Roman" w:hAnsi="Times New Roman" w:cs="Times New Roman"/>
          <w:sz w:val="28"/>
          <w:szCs w:val="28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0412365400675007282420151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д.9 ул. Гагарина г. Сургут. 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UserDefinedgrp-38rplc-5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35rplc-20">
    <w:name w:val="cat-UserDefined grp-35 rplc-20"/>
    <w:basedOn w:val="DefaultParagraphFont"/>
  </w:style>
  <w:style w:type="character" w:customStyle="1" w:styleId="cat-UserDefinedgrp-34rplc-25">
    <w:name w:val="cat-UserDefined grp-34 rplc-25"/>
    <w:basedOn w:val="DefaultParagraphFont"/>
  </w:style>
  <w:style w:type="character" w:customStyle="1" w:styleId="cat-UserDefinedgrp-34rplc-27">
    <w:name w:val="cat-UserDefined grp-34 rplc-27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35rplc-30">
    <w:name w:val="cat-UserDefined grp-35 rplc-30"/>
    <w:basedOn w:val="DefaultParagraphFont"/>
  </w:style>
  <w:style w:type="character" w:customStyle="1" w:styleId="cat-UserDefinedgrp-34rplc-34">
    <w:name w:val="cat-UserDefined grp-34 rplc-34"/>
    <w:basedOn w:val="DefaultParagraphFont"/>
  </w:style>
  <w:style w:type="character" w:customStyle="1" w:styleId="cat-UserDefinedgrp-34rplc-36">
    <w:name w:val="cat-UserDefined grp-34 rplc-36"/>
    <w:basedOn w:val="DefaultParagraphFont"/>
  </w:style>
  <w:style w:type="character" w:customStyle="1" w:styleId="cat-UserDefinedgrp-37rplc-38">
    <w:name w:val="cat-UserDefined grp-37 rplc-38"/>
    <w:basedOn w:val="DefaultParagraphFont"/>
  </w:style>
  <w:style w:type="character" w:customStyle="1" w:styleId="cat-UserDefinedgrp-38rplc-50">
    <w:name w:val="cat-UserDefined grp-38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